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CB" w:rsidRPr="0038400B" w:rsidRDefault="00E23FCB" w:rsidP="00E23FCB">
      <w:pPr>
        <w:pStyle w:val="2"/>
        <w:ind w:firstLine="0"/>
        <w:rPr>
          <w:color w:val="000000" w:themeColor="text1"/>
        </w:rPr>
      </w:pPr>
      <w:bookmarkStart w:id="0" w:name="_Toc228880698"/>
      <w:bookmarkStart w:id="1" w:name="_Toc235499241"/>
      <w:r w:rsidRPr="0038400B">
        <w:rPr>
          <w:color w:val="000000" w:themeColor="text1"/>
        </w:rPr>
        <w:t>Пояснительная записка</w:t>
      </w:r>
      <w:bookmarkEnd w:id="0"/>
      <w:bookmarkEnd w:id="1"/>
    </w:p>
    <w:p w:rsidR="00E23FCB" w:rsidRPr="004F2C73" w:rsidRDefault="00E23FCB" w:rsidP="00E23FCB">
      <w:pPr>
        <w:ind w:firstLine="540"/>
        <w:jc w:val="both"/>
      </w:pPr>
      <w:r w:rsidRPr="004F2C73">
        <w:t xml:space="preserve">Современный период общественного развития характеризуется новыми требованиями к общеобразовательной школе, предполагающими ориентацию образования не только на усвоение обучающимся определенной суммы знаний, но и на развитие его личности, его познавательных и созидательных способностей. В условиях информатизации и массовой коммуникации современного общества особую значимость приобретает подготовка подрастающего поколения в области информатики и ИКТ, так как именно в рамках этого предмета созданы условия для </w:t>
      </w:r>
      <w:r w:rsidRPr="004F2C73">
        <w:rPr>
          <w:bCs/>
          <w:iCs/>
          <w:spacing w:val="-5"/>
          <w:w w:val="104"/>
        </w:rPr>
        <w:t xml:space="preserve">формирования видов деятельности, имеющих </w:t>
      </w:r>
      <w:proofErr w:type="spellStart"/>
      <w:r w:rsidRPr="004F2C73">
        <w:rPr>
          <w:bCs/>
          <w:iCs/>
          <w:spacing w:val="-5"/>
          <w:w w:val="104"/>
        </w:rPr>
        <w:t>общедисциплинарный</w:t>
      </w:r>
      <w:proofErr w:type="spellEnd"/>
      <w:r w:rsidRPr="004F2C73">
        <w:rPr>
          <w:bCs/>
          <w:iCs/>
          <w:spacing w:val="-5"/>
          <w:w w:val="104"/>
        </w:rPr>
        <w:t xml:space="preserve"> характер: моделирование объектов и процессов; сбор, хранение, преобразование и передача информации; управление объектами и процессами.</w:t>
      </w:r>
    </w:p>
    <w:p w:rsidR="00E23FCB" w:rsidRDefault="00E23FCB" w:rsidP="00E23FCB">
      <w:pPr>
        <w:ind w:firstLine="540"/>
        <w:jc w:val="both"/>
      </w:pPr>
      <w:r w:rsidRPr="004F2C73">
        <w:t>Согласно Федеральному базисному учебному плану для образовательных учреждений РФ изучение предмета  «Инфор</w:t>
      </w:r>
      <w:r w:rsidR="0038400B">
        <w:t>матика и ИКТ» предполагается в 7</w:t>
      </w:r>
      <w:r w:rsidRPr="004F2C73">
        <w:t>-9 классах, но, за счет регионального компонента и компонента образовательного учреждения, его  изучение на пропедевтическом уровне рекомендуется как в начал</w:t>
      </w:r>
      <w:r w:rsidR="0038400B">
        <w:t>ьной школе, так и в 5-6</w:t>
      </w:r>
      <w:r w:rsidRPr="004F2C73">
        <w:t xml:space="preserve"> классах. </w:t>
      </w:r>
    </w:p>
    <w:p w:rsidR="00E23FCB" w:rsidRPr="004F2C73" w:rsidRDefault="00E23FCB" w:rsidP="00E23FCB">
      <w:pPr>
        <w:ind w:firstLine="540"/>
        <w:jc w:val="both"/>
      </w:pPr>
      <w:proofErr w:type="gramStart"/>
      <w:r w:rsidRPr="004F2C73">
        <w:t xml:space="preserve">Пропедевтический этап </w:t>
      </w:r>
      <w:r w:rsidR="0038400B">
        <w:t>обучения информатике и ИКТ в 5–6</w:t>
      </w:r>
      <w:r w:rsidRPr="004F2C73">
        <w:t xml:space="preserve"> классах  является наиболее благоприятным этапом для формирования инструментальных (</w:t>
      </w:r>
      <w:proofErr w:type="spellStart"/>
      <w:r w:rsidRPr="004F2C73">
        <w:t>операциональных</w:t>
      </w:r>
      <w:proofErr w:type="spellEnd"/>
      <w:r w:rsidRPr="004F2C73">
        <w:t xml:space="preserve">) личностных ресурсов, благодаря чему он может стать ключевым плацдармом всего школьного образования для формирования  </w:t>
      </w:r>
      <w:proofErr w:type="spellStart"/>
      <w:r w:rsidRPr="004F2C73">
        <w:t>метапредметных</w:t>
      </w:r>
      <w:proofErr w:type="spellEnd"/>
      <w:r w:rsidRPr="004F2C73">
        <w:t xml:space="preserve"> образовательных результатов – освоенных обучающимися на базе одного, нескольких или всех учебных предметов способов деятельности, применимых как в рамках образовательного процесса, так и в реальных жизненных ситуациях.</w:t>
      </w:r>
      <w:proofErr w:type="gramEnd"/>
    </w:p>
    <w:p w:rsidR="00E23FCB" w:rsidRPr="004F2C73" w:rsidRDefault="00E23FCB" w:rsidP="00E23FCB">
      <w:pPr>
        <w:ind w:firstLine="540"/>
        <w:jc w:val="both"/>
        <w:rPr>
          <w:spacing w:val="-5"/>
          <w:w w:val="104"/>
        </w:rPr>
      </w:pPr>
      <w:r w:rsidRPr="004F2C73">
        <w:rPr>
          <w:spacing w:val="-5"/>
          <w:w w:val="104"/>
        </w:rPr>
        <w:t xml:space="preserve">Изучение информатики и ИКТ в  </w:t>
      </w:r>
      <w:r w:rsidRPr="004F2C73">
        <w:t>5</w:t>
      </w:r>
      <w:r>
        <w:t>–</w:t>
      </w:r>
      <w:r w:rsidR="0038400B">
        <w:t>6</w:t>
      </w:r>
      <w:r w:rsidRPr="004F2C73">
        <w:t xml:space="preserve"> классах направлено на </w:t>
      </w:r>
      <w:r w:rsidRPr="004F2C73">
        <w:rPr>
          <w:b/>
          <w:i/>
        </w:rPr>
        <w:t>достижение следующих целей</w:t>
      </w:r>
      <w:r w:rsidRPr="004F2C73">
        <w:t>:</w:t>
      </w:r>
    </w:p>
    <w:p w:rsidR="00E23FCB" w:rsidRPr="004F2C73" w:rsidRDefault="00E23FCB" w:rsidP="00E23FCB">
      <w:pPr>
        <w:numPr>
          <w:ilvl w:val="0"/>
          <w:numId w:val="2"/>
        </w:numPr>
        <w:ind w:left="0" w:firstLine="567"/>
        <w:jc w:val="both"/>
      </w:pPr>
      <w:r w:rsidRPr="004F2C73">
        <w:t xml:space="preserve">формирование </w:t>
      </w:r>
      <w:proofErr w:type="spellStart"/>
      <w:r w:rsidRPr="004F2C73">
        <w:t>общеучебных</w:t>
      </w:r>
      <w:proofErr w:type="spellEnd"/>
      <w:r w:rsidRPr="004F2C73"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E23FCB" w:rsidRPr="004F2C73" w:rsidRDefault="00E23FCB" w:rsidP="00E23FCB">
      <w:pPr>
        <w:numPr>
          <w:ilvl w:val="0"/>
          <w:numId w:val="2"/>
        </w:numPr>
        <w:ind w:left="0" w:firstLine="567"/>
        <w:jc w:val="both"/>
      </w:pPr>
      <w:r w:rsidRPr="004F2C73">
        <w:t xml:space="preserve"> </w:t>
      </w:r>
      <w:proofErr w:type="gramStart"/>
      <w:r w:rsidRPr="004F2C73">
        <w:t xml:space="preserve">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</w:t>
      </w:r>
      <w:proofErr w:type="spellStart"/>
      <w:r w:rsidRPr="004F2C73">
        <w:t>общеучебных</w:t>
      </w:r>
      <w:proofErr w:type="spellEnd"/>
      <w:r w:rsidRPr="004F2C73">
        <w:t xml:space="preserve"> понятий, таких как «объект», «система», «модель», «алгоритм» и др.;</w:t>
      </w:r>
      <w:proofErr w:type="gramEnd"/>
    </w:p>
    <w:p w:rsidR="00E23FCB" w:rsidRPr="004F2C73" w:rsidRDefault="00E23FCB" w:rsidP="00E23FCB">
      <w:pPr>
        <w:numPr>
          <w:ilvl w:val="0"/>
          <w:numId w:val="2"/>
        </w:numPr>
        <w:ind w:left="0" w:firstLine="567"/>
        <w:jc w:val="both"/>
      </w:pPr>
      <w:r w:rsidRPr="004F2C73"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E23FCB" w:rsidRPr="004F2C73" w:rsidRDefault="00E23FCB" w:rsidP="00E23FCB">
      <w:pPr>
        <w:ind w:firstLine="540"/>
        <w:rPr>
          <w:color w:val="000000"/>
        </w:rPr>
      </w:pPr>
      <w:r w:rsidRPr="004F2C73">
        <w:rPr>
          <w:color w:val="000000"/>
        </w:rPr>
        <w:t xml:space="preserve">Для достижения комплекса поставленных целей в процессе изучения информатики и ИКТ </w:t>
      </w:r>
      <w:r>
        <w:rPr>
          <w:color w:val="000000"/>
        </w:rPr>
        <w:br/>
      </w:r>
      <w:r w:rsidRPr="002A0E9B">
        <w:rPr>
          <w:b/>
          <w:i/>
          <w:color w:val="000000"/>
        </w:rPr>
        <w:t>в 5 классе</w:t>
      </w:r>
      <w:r w:rsidRPr="004F2C73">
        <w:rPr>
          <w:color w:val="000000"/>
        </w:rPr>
        <w:t xml:space="preserve"> </w:t>
      </w:r>
      <w:r>
        <w:rPr>
          <w:color w:val="000000"/>
        </w:rPr>
        <w:t>необходимо решить</w:t>
      </w:r>
      <w:r w:rsidRPr="004F2C73">
        <w:rPr>
          <w:color w:val="000000"/>
        </w:rPr>
        <w:t xml:space="preserve"> следующие </w:t>
      </w:r>
      <w:r w:rsidRPr="004F2C73">
        <w:rPr>
          <w:b/>
          <w:i/>
          <w:color w:val="000000"/>
        </w:rPr>
        <w:t>задачи</w:t>
      </w:r>
      <w:r w:rsidRPr="004F2C73">
        <w:rPr>
          <w:color w:val="000000"/>
        </w:rPr>
        <w:t>:</w:t>
      </w:r>
    </w:p>
    <w:p w:rsidR="00E23FCB" w:rsidRPr="004F2C73" w:rsidRDefault="00E23FCB" w:rsidP="00E23FCB">
      <w:pPr>
        <w:numPr>
          <w:ilvl w:val="0"/>
          <w:numId w:val="1"/>
        </w:numPr>
        <w:ind w:left="0" w:right="22" w:firstLine="567"/>
        <w:jc w:val="both"/>
      </w:pPr>
      <w:r w:rsidRPr="004F2C73">
        <w:t>показать учащимся роль информации и информационных процессов в их жизни и в окружающем мире;</w:t>
      </w:r>
    </w:p>
    <w:p w:rsidR="00E23FCB" w:rsidRPr="004F2C73" w:rsidRDefault="00E23FCB" w:rsidP="00E23FCB">
      <w:pPr>
        <w:numPr>
          <w:ilvl w:val="0"/>
          <w:numId w:val="1"/>
        </w:numPr>
        <w:ind w:left="0" w:right="22" w:firstLine="567"/>
        <w:jc w:val="both"/>
      </w:pPr>
      <w:r w:rsidRPr="004F2C73"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E23FCB" w:rsidRPr="004F2C73" w:rsidRDefault="00E23FCB" w:rsidP="00E23FCB">
      <w:pPr>
        <w:numPr>
          <w:ilvl w:val="0"/>
          <w:numId w:val="1"/>
        </w:numPr>
        <w:ind w:left="0" w:right="22" w:firstLine="567"/>
        <w:jc w:val="both"/>
      </w:pPr>
      <w:proofErr w:type="gramStart"/>
      <w:r w:rsidRPr="004F2C73"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E23FCB" w:rsidRDefault="00E23FCB" w:rsidP="00E23FCB">
      <w:pPr>
        <w:numPr>
          <w:ilvl w:val="0"/>
          <w:numId w:val="1"/>
        </w:numPr>
        <w:tabs>
          <w:tab w:val="num" w:pos="720"/>
        </w:tabs>
        <w:ind w:left="0" w:right="22" w:firstLine="567"/>
        <w:jc w:val="both"/>
      </w:pPr>
      <w:r w:rsidRPr="004F2C73"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</w:t>
      </w:r>
      <w:r>
        <w:t>ей работы с помощью средств ИКТ.</w:t>
      </w:r>
    </w:p>
    <w:p w:rsidR="00E23FCB" w:rsidRDefault="00E23FCB"/>
    <w:p w:rsidR="00E23FCB" w:rsidRPr="0038400B" w:rsidRDefault="00E23FCB" w:rsidP="00E23FCB">
      <w:pPr>
        <w:pStyle w:val="2"/>
        <w:ind w:firstLine="0"/>
        <w:rPr>
          <w:color w:val="000000" w:themeColor="text1"/>
        </w:rPr>
      </w:pPr>
      <w:bookmarkStart w:id="2" w:name="_Toc228880704"/>
      <w:bookmarkStart w:id="3" w:name="_Toc235499252"/>
      <w:r w:rsidRPr="0038400B">
        <w:rPr>
          <w:color w:val="000000" w:themeColor="text1"/>
        </w:rPr>
        <w:lastRenderedPageBreak/>
        <w:t>Требования к подготовке учащихся в области информатики и ИКТ</w:t>
      </w:r>
      <w:bookmarkEnd w:id="3"/>
    </w:p>
    <w:p w:rsidR="00E23FCB" w:rsidRDefault="00E23FCB" w:rsidP="00E23FCB">
      <w:pPr>
        <w:pStyle w:val="3"/>
      </w:pPr>
      <w:bookmarkStart w:id="4" w:name="_Toc235499253"/>
      <w:r w:rsidRPr="005669DA">
        <w:t>5 класс</w:t>
      </w:r>
      <w:bookmarkEnd w:id="4"/>
      <w:r w:rsidRPr="005669DA">
        <w:t xml:space="preserve"> </w:t>
      </w:r>
      <w:bookmarkEnd w:id="2"/>
    </w:p>
    <w:p w:rsidR="00E23FCB" w:rsidRPr="00E80103" w:rsidRDefault="00E23FCB" w:rsidP="00E23FCB">
      <w:pPr>
        <w:shd w:val="clear" w:color="auto" w:fill="FFFFFF"/>
        <w:ind w:firstLine="567"/>
        <w:rPr>
          <w:i/>
          <w:iCs/>
        </w:rPr>
      </w:pPr>
      <w:r w:rsidRPr="00E80103">
        <w:rPr>
          <w:i/>
          <w:iCs/>
        </w:rPr>
        <w:t>Учащиеся должны:</w:t>
      </w:r>
    </w:p>
    <w:p w:rsidR="00E23FCB" w:rsidRPr="005669DA" w:rsidRDefault="00E23FCB" w:rsidP="00E23FCB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понимать и правильно применять на бытовом уровне понятия «информация», «информационный объект»;</w:t>
      </w:r>
    </w:p>
    <w:p w:rsidR="00E23FCB" w:rsidRPr="005669DA" w:rsidRDefault="00E23FCB" w:rsidP="00E23FCB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различать виды информации по способам её восприятия человеком, по формам представления на материальных носителях;</w:t>
      </w:r>
    </w:p>
    <w:p w:rsidR="00E23FCB" w:rsidRPr="005669DA" w:rsidRDefault="00E23FCB" w:rsidP="00E23FCB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E23FCB" w:rsidRPr="005669DA" w:rsidRDefault="00E23FCB" w:rsidP="00E23FCB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приводить примеры информационных носителей;</w:t>
      </w:r>
    </w:p>
    <w:p w:rsidR="00E23FCB" w:rsidRPr="005669DA" w:rsidRDefault="00E23FCB" w:rsidP="00E23FCB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иметь представление о способах кодирования информации;</w:t>
      </w:r>
    </w:p>
    <w:p w:rsidR="00E23FCB" w:rsidRPr="005669DA" w:rsidRDefault="00E23FCB" w:rsidP="00E23FCB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уметь кодировать и декодировать простейшее сообщение;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определять устройства компьютера, моделирующие основные компоненты информационных функций человека;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различать программное и аппаратное обеспечение компьютера;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запускать программы из меню Пуск;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уметь изменять размеры и перемещать окна, реагировать на диалоговые окна;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вводить информацию в компьютер с помощью клавиатуры и мыши;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 xml:space="preserve">уметь применять текстовый редактор для набора, редактирования и форматирования простейших текстов; 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уметь применять простейший графический редактор для создания и редактирования рисунков;</w:t>
      </w:r>
    </w:p>
    <w:p w:rsidR="00E23FCB" w:rsidRPr="005669DA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уметь выполнять вычисления с помощью приложения Калькулятор;</w:t>
      </w:r>
    </w:p>
    <w:p w:rsidR="00E23FCB" w:rsidRDefault="00E23FCB" w:rsidP="00E23FCB">
      <w:pPr>
        <w:numPr>
          <w:ilvl w:val="0"/>
          <w:numId w:val="5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/>
    <w:p w:rsidR="00E23FCB" w:rsidRDefault="00E23FCB" w:rsidP="00E23FCB"/>
    <w:sectPr w:rsidR="00E23FCB" w:rsidSect="00E23FC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EF83479"/>
    <w:multiLevelType w:val="hybridMultilevel"/>
    <w:tmpl w:val="68BA0EA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23FCB"/>
    <w:rsid w:val="0038400B"/>
    <w:rsid w:val="003E62CA"/>
    <w:rsid w:val="00E23FCB"/>
    <w:rsid w:val="00EF4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3FC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23FCB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link w:val="30"/>
    <w:qFormat/>
    <w:rsid w:val="00E23F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оловок 2 Знак"/>
    <w:basedOn w:val="a0"/>
    <w:link w:val="2"/>
    <w:rsid w:val="00E23FCB"/>
    <w:rPr>
      <w:b/>
      <w:bCs/>
      <w:color w:val="339966"/>
      <w:sz w:val="28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E23FC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31">
    <w:name w:val="Body Text Indent 3"/>
    <w:basedOn w:val="a"/>
    <w:link w:val="32"/>
    <w:rsid w:val="00E23FCB"/>
    <w:pPr>
      <w:ind w:firstLine="567"/>
      <w:jc w:val="both"/>
    </w:pPr>
  </w:style>
  <w:style w:type="character" w:customStyle="1" w:styleId="32">
    <w:name w:val="Основной текст с отступом 3 Знак"/>
    <w:basedOn w:val="a0"/>
    <w:link w:val="31"/>
    <w:rsid w:val="00E23FCB"/>
    <w:rPr>
      <w:sz w:val="24"/>
      <w:szCs w:val="24"/>
      <w:lang w:val="ru-RU" w:eastAsia="ru-RU" w:bidi="ar-SA"/>
    </w:rPr>
  </w:style>
  <w:style w:type="paragraph" w:styleId="a3">
    <w:name w:val="Normal (Web)"/>
    <w:basedOn w:val="a"/>
    <w:rsid w:val="00E23FC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cp:lastModifiedBy>Лицей</cp:lastModifiedBy>
  <cp:revision>2</cp:revision>
  <dcterms:created xsi:type="dcterms:W3CDTF">2013-09-20T09:11:00Z</dcterms:created>
  <dcterms:modified xsi:type="dcterms:W3CDTF">2013-09-20T09:11:00Z</dcterms:modified>
</cp:coreProperties>
</file>